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bmp" ContentType="image/bmp"/>
  <Default Extension="jpeg" ContentType="image/jpeg"/>
  <Default Extension="png" ContentType="image/png"/>
  <Default Extension="gif" ContentType="image/gif"/>
  <Default Extension="tif" ContentType="image/tif"/>
  <Default Extension="emf" ContentType="image/x-emf"/>
  <Default Extension="wmf" ContentType="image/x-wmf"/>
  <Default Extension="pct" ContentType="image/pct"/>
  <Default Extension="pcx" ContentType="image/pcx"/>
  <Default Extension="tga" ContentType="image/tga"/>
  <Default Extension="svg" ContentType="image/svg+xml"/>
  <Default Extension="bin" ContentType="application/vnd.openxmlformats-officedocument.oleObject"/>
  <Override PartName="/docProps/core.xml" ContentType="application/vnd.openxmlformats-package.core-properties+xml"/>
  <Override PartName="/docProps/app.xml" ContentType="application/vnd.openxmlformats-officedocument.extended-properties+xml"/>
  <Override PartName="/word/webSettings.xml" ContentType="application/vnd.openxmlformats-officedocument.wordprocessingml.webSetting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document.xml" ContentType="application/vnd.openxmlformats-officedocument.wordprocessingml.document.main+xml"/>
</Types>
</file>

<file path=_rels/.rels><?xml version="1.0" encoding="UTF-8" standalone="yes" 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body>
    <w:p>
      <w:pPr>
        <w:pStyle w:val="para7"/>
        <w:spacing/>
        <w:jc w:val="center"/>
        <w:tabs defTabSz="708"/>
        <w:pBdr>
          <w:top w:val="nil" w:sz="0" w:space="3" w:color="000000" tmln="20, 20, 20, 0, 60"/>
          <w:left w:val="nil" w:sz="0" w:space="3" w:color="000000" tmln="20, 20, 20, 0, 60"/>
          <w:bottom w:val="nil" w:sz="0" w:space="3" w:color="000000" tmln="20, 20, 20, 0, 60"/>
          <w:right w:val="nil" w:sz="0" w:space="3" w:color="000000" tmln="20, 20, 20, 0, 60"/>
          <w:between w:val="nil" w:sz="0" w:space="0" w:color="000000" tmln="20, 20, 20, 0, 0"/>
        </w:pBdr>
        <w:shd w:val="none"/>
        <w:rPr>
          <w:rFonts w:ascii="Times New Roman" w:hAnsi="Times New Roman"/>
          <w:b/>
          <w:sz w:val="24"/>
          <w:szCs w:val="24"/>
        </w:rPr>
      </w:pPr>
      <w:r>
        <w:rPr>
          <w:noProof/>
        </w:rPr>
        <w:drawing>
          <wp:inline distT="89535" distB="89535" distL="89535" distR="89535">
            <wp:extent cx="6120765" cy="8413115"/>
            <wp:effectExtent l="0" t="0" r="0" b="0"/>
            <wp:docPr id="1" name="Изображение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/>
                    <pic:cNvPicPr>
                      <a:picLocks noChangeAspect="1"/>
                      <a:extLst>
                        <a:ext uri="smNativeData">
                          <sm:smNativeData xmlns:sm="smNativeData" val="SMDATA_16_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"/>
                        </a:ext>
                      </a:extLst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20765" cy="8413115"/>
                    </a:xfrm>
                    <a:prstGeom prst="rect">
                      <a:avLst/>
                    </a:prstGeom>
                    <a:noFill/>
                    <a:ln w="12700"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/>
          <w:b/>
          <w:sz w:val="24"/>
          <w:szCs w:val="24"/>
        </w:rPr>
      </w:r>
    </w:p>
    <w:p>
      <w:pPr>
        <w:ind w:firstLine="709"/>
        <w:spacing w:line="360" w:lineRule="auto"/>
        <w:contextualSpacing/>
        <w:jc w:val="both"/>
        <w:widowControl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</w:r>
    </w:p>
    <w:p>
      <w:pPr>
        <w:ind w:firstLine="709"/>
        <w:spacing w:line="360" w:lineRule="auto"/>
        <w:contextualSpacing/>
        <w:jc w:val="both"/>
        <w:widowControl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Календарный план воспитательной работы детского лагеря составлен с целью конкретизации форм, видов воспитательной деятельности и организации единого пространства воспитательной работы детского лагеря.</w:t>
      </w:r>
    </w:p>
    <w:p>
      <w:pPr>
        <w:ind w:firstLine="709"/>
        <w:spacing w:line="360" w:lineRule="auto"/>
        <w:contextualSpacing/>
        <w:jc w:val="both"/>
        <w:widowControl/>
        <w:rPr>
          <w:rFonts w:eastAsia="Times New Roman"/>
          <w:sz w:val="24"/>
          <w:szCs w:val="24"/>
          <w:lang w:eastAsia="ru-ru"/>
        </w:rPr>
      </w:pPr>
      <w:r>
        <w:rPr>
          <w:rFonts w:eastAsia="Times New Roman"/>
          <w:sz w:val="24"/>
          <w:szCs w:val="24"/>
          <w:lang w:eastAsia="ru-ru"/>
        </w:rPr>
        <w:t>План разделен на модули, которые отражают направления воспитательной работы детского лагеря в соответствии с Программой воспитания и определяет уровни проведения мероприятий.</w:t>
      </w:r>
    </w:p>
    <w:tbl>
      <w:tblPr>
        <w:tblStyle w:val="NormalTable"/>
        <w:name w:val="Таблица1"/>
        <w:tabOrder w:val="0"/>
        <w:jc w:val="left"/>
        <w:tblInd w:w="0" w:type="dxa"/>
        <w:tblW w:w="10590" w:type="dxa"/>
        <w:pPr>
          <w:spacing w:line="360" w:lineRule="auto"/>
          <w:contextualSpacing/>
          <w:widowControl/>
        </w:pPr>
        <w:tblLook w:val="04A0" w:firstRow="1" w:lastRow="0" w:firstColumn="1" w:lastColumn="0" w:noHBand="0" w:noVBand="1"/>
      </w:tblPr>
      <w:tblGrid>
        <w:gridCol w:w="664"/>
        <w:gridCol w:w="3770"/>
        <w:gridCol w:w="1904"/>
        <w:gridCol w:w="2086"/>
        <w:gridCol w:w="1264"/>
        <w:gridCol w:w="902"/>
      </w:tblGrid>
      <w:tr>
        <w:trPr>
          <w:tblHeader w:val="0"/>
          <w:cantSplit w:val="0"/>
          <w:trHeight w:val="310" w:hRule="atLeast"/>
        </w:trPr>
        <w:tc>
          <w:tcPr>
            <w:tcW w:w="664" w:type="dxa"/>
            <w:vMerge w:val="restart"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4"/>
              <w:spacing w:before="0" w:after="0" w:line="240" w:lineRule="atLeast"/>
              <w:contextualSpacing/>
              <w:jc w:val="center"/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</w:rPr>
              <w:t>№ п/п</w:t>
            </w:r>
          </w:p>
        </w:tc>
        <w:tc>
          <w:tcPr>
            <w:tcW w:w="3770" w:type="dxa"/>
            <w:vMerge w:val="restart"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4"/>
              <w:spacing w:before="0" w:after="0" w:line="240" w:lineRule="atLeast"/>
              <w:contextualSpacing/>
              <w:jc w:val="center"/>
              <w:rPr>
                <w:color w:val="000000"/>
              </w:rPr>
            </w:pPr>
            <w:r>
              <w:rPr>
                <w:b/>
                <w:bCs/>
                <w:color w:val="000000"/>
              </w:rPr>
              <w:t>Наименование мероприятия</w:t>
            </w:r>
            <w:r>
              <w:rPr>
                <w:color w:val="000000"/>
              </w:rPr>
            </w:r>
          </w:p>
        </w:tc>
        <w:tc>
          <w:tcPr>
            <w:tcW w:w="1904" w:type="dxa"/>
            <w:vMerge w:val="restart"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/>
                <w:b/>
                <w:bCs/>
                <w:color w:val="000000"/>
              </w:rPr>
              <w:t>Срок проведения</w:t>
            </w:r>
          </w:p>
        </w:tc>
        <w:tc>
          <w:tcPr>
            <w:tcW w:w="4252" w:type="dxa"/>
            <w:gridSpan w:val="3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/>
                <w:b/>
                <w:bCs/>
                <w:color w:val="000000"/>
              </w:rPr>
              <w:t>Уровень проведения</w:t>
            </w:r>
          </w:p>
        </w:tc>
      </w:tr>
      <w:tr>
        <w:trPr>
          <w:tblHeader w:val="0"/>
          <w:cantSplit w:val="0"/>
          <w:trHeight w:val="623" w:hRule="atLeast"/>
        </w:trPr>
        <w:tc>
          <w:tcPr>
            <w:tcW w:w="664" w:type="dxa"/>
            <w:vMerge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/>
        </w:tc>
        <w:tc>
          <w:tcPr>
            <w:tcW w:w="3770" w:type="dxa"/>
            <w:vMerge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/>
        </w:tc>
        <w:tc>
          <w:tcPr>
            <w:tcW w:w="1904" w:type="dxa"/>
            <w:vMerge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/>
        </w:tc>
        <w:tc>
          <w:tcPr>
            <w:tcW w:w="2086" w:type="dxa"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/>
                <w:b/>
                <w:bCs/>
                <w:color w:val="000000"/>
              </w:rPr>
              <w:t>Всероссийский/</w:t>
            </w:r>
          </w:p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bCs/>
                <w:color w:val="000000"/>
              </w:rPr>
              <w:t>Региональный</w:t>
            </w:r>
            <w:r>
              <w:rPr>
                <w:rFonts w:cs="Times New Roman"/>
                <w:b/>
                <w:color w:val="000000"/>
              </w:rPr>
            </w:r>
          </w:p>
        </w:tc>
        <w:tc>
          <w:tcPr>
            <w:tcW w:w="1264" w:type="dxa"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b/>
                <w:color w:val="000000"/>
              </w:rPr>
            </w:pPr>
            <w:r>
              <w:rPr>
                <w:rFonts w:cs="Times New Roman"/>
                <w:b/>
                <w:color w:val="000000"/>
              </w:rPr>
              <w:t>Детский лагерь</w:t>
            </w:r>
          </w:p>
        </w:tc>
        <w:tc>
          <w:tcPr>
            <w:tcW w:w="902" w:type="dxa"/>
            <w:shd w:val="none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b/>
                <w:bCs/>
                <w:color w:val="000000"/>
              </w:rPr>
            </w:pPr>
            <w:r>
              <w:rPr>
                <w:rFonts w:cs="Times New Roman"/>
                <w:b/>
                <w:bCs/>
                <w:color w:val="000000"/>
              </w:rPr>
              <w:t>Отряд</w:t>
            </w:r>
          </w:p>
        </w:tc>
      </w:tr>
      <w:tr>
        <w:trPr>
          <w:tblHeader w:val="0"/>
          <w:cantSplit w:val="0"/>
          <w:trHeight w:val="310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Модуль «Культура России»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защиты детей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Всероссийский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360" w:lineRule="auto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русского языка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solid" w:color="FFFFFF" tmshd="1677721856, 0, 167772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«Громкое чтение» , чтений по ролям «По страницам  пушкинских сказок»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6 июня</w:t>
            </w:r>
          </w:p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10.июня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 w:val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единства /День России/ День культуры России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Всероссийский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5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памяти и скорби</w:t>
            </w:r>
          </w:p>
          <w:p>
            <w:pPr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solid" w:color="FFFFFF" tmshd="1677721856, 0, 167772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"Свеча памяти" Возложение</w:t>
            </w:r>
          </w:p>
          <w:p>
            <w:pPr>
              <w:pBdr>
                <w:top w:val="nil" w:sz="0" w:space="3" w:color="000000" tmln="20, 20, 20, 0, 60"/>
                <w:left w:val="nil" w:sz="0" w:space="3" w:color="000000" tmln="20, 20, 20, 0, 60"/>
                <w:bottom w:val="nil" w:sz="0" w:space="3" w:color="000000" tmln="20, 20, 20, 0, 60"/>
                <w:right w:val="nil" w:sz="0" w:space="3" w:color="000000" tmln="20, 20, 20, 0, 60"/>
                <w:between w:val="nil" w:sz="0" w:space="0" w:color="000000" tmln="20, 20, 20, 0, 0"/>
              </w:pBdr>
              <w:shd w:val="solid" w:color="FFFFFF" tmshd="1677721856, 0, 16777215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Цветов к Памятнику погибших воинов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Всероссийский</w:t>
            </w: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 w:val="0"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Утренний подъём государственного флага РФ и РТ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каждый день 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7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Поход к памятнику  Победы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8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Литературная гостиная  «Стихи о Родине»  в сельской библиотеке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9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Просмотр отечественных кинофильмов, спектаклей, концертов и литературно-музыкальных композиций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10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Участие в виртуальных экскурсиях и выставках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spacing w:line="240" w:lineRule="auto"/>
              <w:rPr>
                <w:rFonts w:eastAsia="Times New Roman"/>
                <w:color w:val="000000"/>
                <w:sz w:val="24"/>
                <w:szCs w:val="24"/>
              </w:rPr>
            </w:pPr>
            <w:r>
              <w:rPr>
                <w:rFonts w:eastAsia="Times New Roman"/>
                <w:color w:val="000000"/>
                <w:sz w:val="24"/>
                <w:szCs w:val="24"/>
              </w:rPr>
              <w:t>День семьи, любви и верности.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7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bCs/>
                <w:color w:val="000000"/>
                <w:sz w:val="24"/>
                <w:szCs w:val="24"/>
              </w:rPr>
            </w:pPr>
            <w:r>
              <w:rPr>
                <w:bCs/>
                <w:color w:val="000000"/>
                <w:sz w:val="24"/>
                <w:szCs w:val="24"/>
              </w:rPr>
              <w:t>Всероссийский</w:t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numPr>
                <w:ilvl w:val="0"/>
                <w:numId w:val="0"/>
              </w:numPr>
              <w:ind w:left="0"/>
              <w:spacing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Модуль «Детское самоуправление»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Торжественное открытие лагеря (линейка)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Принятие законов и правил отряда, а также символов, названия, девиза, эмблемы, песни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2.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Минутки здоровья 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Подвижные игры.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Открой себя с другой стороны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5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Мы творчески меняем мир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Подготовка к закрытию лагеря .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20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7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Торжественное закрытие лагеря.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21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8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Выпуск газеты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20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9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творческой группы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10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спортивной группы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дежурной группы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12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Организация Информационной группы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13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«Отрядный огонек»- подведение итогов дня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Оборудование отрядных мест, спортивных и игровых площадок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мая- 30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Оформление отрядных  уголков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28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16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Разработка, создание и популяризация лагерной и отрядной символики (флаг, гимн, эмблема, логотип, элементы костюма)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27 мая-30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Размещение экспозиций творческих работ, фотоотчетов  об интересных событиях 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в течение лагеря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Акция по уборке территории школьного двора «Чистый двор»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19.июня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</w:rPr>
              <w:t xml:space="preserve">Модуль </w:t>
            </w:r>
            <w:r>
              <w:rPr>
                <w:b/>
                <w:color w:val="000000"/>
                <w:sz w:val="24"/>
                <w:szCs w:val="24"/>
                <w:lang w:val="en-us"/>
              </w:rPr>
              <w:t>«Спортивно-оздоровительная работа».</w:t>
            </w:r>
            <w:r>
              <w:rPr>
                <w:b/>
                <w:color w:val="000000"/>
                <w:sz w:val="24"/>
                <w:szCs w:val="24"/>
                <w:lang w:val="en-us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1.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Физкультурно-спортивные мероприятия: зарядка, спортивные соревнования, эстафеты, спортивные часы. 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лагеря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2.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Спортивно-оздоровительные события и мероприятия на свежем воздухе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в течение лагеря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3.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Просветительские  беседы направленные на профилактику  вредных привычек и привлечение интереса детей к занятиям физкультурой и спортом.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5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Знакомство  с правилами здорового питания с использованием материалов официального сайта Федеральной службы по надзору в сфере защиты прав потребителей и благополучия человека «здоровое-питание.рф».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5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здоровья и спорта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31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6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spacing w:line="240" w:lineRule="auto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безопасности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uto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7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Беседа по ТБ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8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рисунков «Путь твоей безопасности»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30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9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плакатов-лозунгов о здоровье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3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10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Учебная эвакуация «Пожарная тревога»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 xml:space="preserve"> 29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Беседа «Ответственность за нарушение ПДД»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27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«Профориентация».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Деловая игра «Все профессии важны, все профессии нужны»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15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Конкурс «Письмо учителю»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18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профессии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14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both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Посещение школьного  музея имени Кашифы Тумашевой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both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17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ind w:firstLine="0"/>
              <w:spacing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«Коллективная социально значимая деятельность в Движении Первых»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left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День Первых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Волонтерский мастер-класс. </w:t>
            </w:r>
          </w:p>
          <w:p>
            <w:pPr>
              <w:ind w:firstLine="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изготовление сухих супов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4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3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left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Проведение  занятий для подведения итогов программы «Орлята России»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29 мая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4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left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Изготовление плаката «Символы Победы»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19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numPr>
                <w:ilvl w:val="0"/>
                <w:numId w:val="0"/>
              </w:numPr>
              <w:ind w:left="0"/>
              <w:spacing/>
              <w:jc w:val="center"/>
              <w:rPr>
                <w:b/>
                <w:color w:val="000000"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Модуль «Инклюзивное пространство»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Индивидуальные коррекционные  маршруты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left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ежедневно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Индивидуальный педагогический подход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  <w:t>ежедневно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 w:line="240" w:lineRule="atLeast"/>
              <w:contextualSpacing/>
              <w:jc w:val="center"/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10590" w:type="dxa"/>
            <w:gridSpan w:val="6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numPr>
                <w:ilvl w:val="0"/>
                <w:numId w:val="0"/>
              </w:numPr>
              <w:ind w:left="0"/>
              <w:spacing/>
              <w:jc w:val="center"/>
              <w:rPr>
                <w:b/>
                <w:color w:val="000000"/>
                <w:sz w:val="24"/>
                <w:szCs w:val="24"/>
                <w:lang w:val="en-us"/>
              </w:rPr>
            </w:pPr>
            <w:r>
              <w:rPr>
                <w:b/>
                <w:color w:val="000000"/>
                <w:sz w:val="24"/>
                <w:szCs w:val="24"/>
                <w:lang w:val="en-us"/>
              </w:rPr>
              <w:t>Модуль «Психолого-педагогическое сопровождение»</w:t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1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Тренинговое занятие «Мы вместе»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16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</w:tr>
      <w:tr>
        <w:trPr>
          <w:tblHeader w:val="0"/>
          <w:cantSplit w:val="0"/>
          <w:trHeight w:val="322" w:hRule="atLeast"/>
        </w:trPr>
        <w:tc>
          <w:tcPr>
            <w:tcW w:w="6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pStyle w:val="para5"/>
              <w:spacing w:line="240" w:lineRule="atLeast"/>
              <w:contextualSpacing/>
              <w:jc w:val="center"/>
              <w:rPr>
                <w:rFonts w:cs="Times New Roman"/>
                <w:color w:val="000000"/>
              </w:rPr>
            </w:pPr>
            <w:r>
              <w:rPr>
                <w:rFonts w:cs="Times New Roman"/>
                <w:color w:val="000000"/>
              </w:rPr>
              <w:t>2.</w:t>
            </w:r>
          </w:p>
        </w:tc>
        <w:tc>
          <w:tcPr>
            <w:tcW w:w="3770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Психологическое занятие «Сплочение»</w:t>
            </w:r>
          </w:p>
        </w:tc>
        <w:tc>
          <w:tcPr>
            <w:tcW w:w="190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9 июня</w:t>
            </w:r>
          </w:p>
        </w:tc>
        <w:tc>
          <w:tcPr>
            <w:tcW w:w="2086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  <w:tc>
          <w:tcPr>
            <w:tcW w:w="1264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  <w:t>+</w:t>
            </w:r>
          </w:p>
        </w:tc>
        <w:tc>
          <w:tcPr>
            <w:tcW w:w="902" w:type="dxa"/>
            <w:shd w:val="solid" w:color="FFFFFF" tmshd="1677721856, 0, 16777215"/>
            <w:tcMar>
              <w:top w:w="55" w:type="dxa"/>
              <w:left w:w="42" w:type="dxa"/>
              <w:bottom w:w="55" w:type="dxa"/>
              <w:right w:w="55" w:type="dxa"/>
            </w:tcMar>
            <w:tcBorders>
              <w:top w:val="single" w:sz="2" w:space="0" w:color="000000" tmln="5, 20, 20, 0, 0"/>
              <w:left w:val="single" w:sz="2" w:space="0" w:color="000000" tmln="5, 20, 20, 0, 0"/>
              <w:bottom w:val="single" w:sz="2" w:space="0" w:color="000000" tmln="5, 20, 20, 0, 0"/>
              <w:right w:val="single" w:sz="2" w:space="0" w:color="000000" tmln="5, 20, 20, 0, 0"/>
            </w:tcBorders>
            <w:tmTcPr id="1748584514" protected="0"/>
          </w:tcPr>
          <w:p>
            <w:pPr>
              <w:spacing/>
              <w:jc w:val="center"/>
              <w:widowControl/>
              <w:rPr>
                <w:rFonts w:eastAsia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eastAsia="Times New Roman"/>
                <w:color w:val="000000"/>
                <w:sz w:val="24"/>
                <w:szCs w:val="24"/>
                <w:lang w:eastAsia="ru-ru"/>
              </w:rPr>
            </w:r>
          </w:p>
        </w:tc>
      </w:tr>
    </w:tbl>
    <w:p>
      <w:pPr>
        <w:spacing w:line="360" w:lineRule="auto"/>
        <w:contextualSpacing/>
        <w:widowControl/>
      </w:pPr>
      <w:r/>
    </w:p>
    <w:p>
      <w:pPr>
        <w:ind w:right="28"/>
        <w:spacing w:line="360" w:lineRule="auto"/>
        <w:jc w:val="both"/>
        <w:suppressAutoHyphens/>
        <w:hyphenationLines w:val="0"/>
        <w:widowControl/>
        <w:tabs defTabSz="720">
          <w:tab w:val="left" w:pos="0" w:leader="none"/>
        </w:tabs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eastAsia="Times New Roman"/>
          <w:b/>
          <w:color w:val="000000"/>
          <w:sz w:val="28"/>
          <w:szCs w:val="22"/>
          <w:lang w:val="en-us"/>
        </w:rPr>
      </w:pPr>
      <w:r>
        <w:rPr>
          <w:rFonts w:eastAsia="Times New Roman"/>
          <w:b/>
          <w:color w:val="000000"/>
          <w:sz w:val="28"/>
          <w:szCs w:val="22"/>
          <w:lang w:val="en-us"/>
        </w:rPr>
      </w:r>
    </w:p>
    <w:p>
      <w:pPr>
        <w:ind w:left="28" w:right="28"/>
        <w:spacing w:line="360" w:lineRule="auto"/>
        <w:jc w:val="both"/>
        <w:suppressAutoHyphens/>
        <w:hyphenationLines w:val="0"/>
        <w:widowControl/>
        <w:tabs defTabSz="720"/>
        <w:pBdr>
          <w:top w:val="nil" w:sz="0" w:space="0" w:color="000000" tmln="20, 20, 20, 0, 0"/>
          <w:left w:val="nil" w:sz="0" w:space="0" w:color="000000" tmln="20, 20, 20, 0, 0"/>
          <w:bottom w:val="nil" w:sz="0" w:space="0" w:color="000000" tmln="20, 20, 20, 0, 0"/>
          <w:right w:val="nil" w:sz="0" w:space="0" w:color="000000" tmln="20, 20, 20, 0, 0"/>
          <w:between w:val="nil" w:sz="0" w:space="0" w:color="000000" tmln="20, 20, 20, 0, 0"/>
        </w:pBdr>
        <w:shd w:val="none"/>
        <w:rPr>
          <w:rFonts w:eastAsia="Times New Roman"/>
          <w:b/>
          <w:color w:val="000000"/>
          <w:sz w:val="28"/>
          <w:szCs w:val="22"/>
        </w:rPr>
      </w:pPr>
      <w:r>
        <w:rPr>
          <w:rFonts w:eastAsia="Times New Roman"/>
          <w:b/>
          <w:color w:val="000000"/>
          <w:sz w:val="28"/>
          <w:szCs w:val="22"/>
        </w:rPr>
      </w:r>
    </w:p>
    <w:sectPr>
      <w:footnotePr>
        <w:pos w:val="pageBottom"/>
        <w:numFmt w:val="decimal"/>
        <w:numStart w:val="1"/>
        <w:numRestart w:val="continuous"/>
      </w:footnotePr>
      <w:endnotePr>
        <w:pos w:val="docEnd"/>
        <w:numFmt w:val="lowerRoman"/>
        <w:numStart w:val="1"/>
        <w:numRestart w:val="continuous"/>
      </w:endnotePr>
      <w:type w:val="continuous"/>
      <w:pgSz w:h="16839" w:w="11907"/>
      <w:pgMar w:left="1134" w:top="1134" w:right="1134" w:bottom="1134" w:header="0" w:footer="0"/>
      <w:paperSrc w:first="0" w:other="0" a="0" b="0"/>
      <w:pgNumType w:fmt="decimal"/>
      <w:tmGutter w:val="1"/>
      <w:mirrorMargins w:val="0"/>
      <w:tmSection w:h="-1"/>
      <w:guidesAndGridMasterPages Id="0" numberOfVerticalGuides="0" numberOfHorizontalGuides="0"/>
      <w:guidesAndGridMasterPages Id="1" numberOfVerticalGuides="0" numberOfHorizontalGuides="0"/>
      <w:guidesAndGridMasterPages Id="2" numberOfVerticalGuides="0" numberOfHorizontalGuides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</w:font>
  <w:font w:name="SimSun">
    <w:panose1 w:val="02010600030101010101"/>
    <w:charset w:val="00"/>
    <w:family w:val="auto"/>
    <w:pitch w:val="default"/>
  </w:font>
  <w:font w:name="Arial">
    <w:panose1 w:val="020B0604020202020204"/>
    <w:charset w:val="cc"/>
    <w:family w:val="swiss"/>
    <w:pitch w:val="default"/>
  </w:font>
  <w:font w:name="droid sans devanagari">
    <w:panose1 w:val="020B0604020202020204"/>
    <w:charset w:val="00"/>
    <w:family w:val="auto"/>
    <w:pitch w:val="default"/>
  </w:font>
  <w:font w:name="Droid Sans Fallback">
    <w:panose1 w:val="020B0604020202020204"/>
    <w:charset w:val="00"/>
    <w:family w:val="auto"/>
    <w:pitch w:val="default"/>
  </w:font>
  <w:font w:name="Calibri">
    <w:panose1 w:val="020F0502020204030204"/>
    <w:charset w:val="cc"/>
    <w:family w:val="swiss"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abstractNum w:abstractNumId="0">
    <w:multiLevelType w:val="hybridMultilevel"/>
    <w:tmNoNumList/>
    <w:lvl w:ilvl="0">
      <w:numFmt w:val="none"/>
      <w:lvlText w:val=""/>
      <w:lvlJc w:val="left"/>
      <w:pPr>
        <w:tabs>
          <w:tab w:val="num" w:pos="360"/>
        </w:tabs>
        <w:ind w:left="360" w:hanging="360"/>
      </w:pPr>
    </w:lvl>
    <w:lvl w:ilvl="1">
      <w:numFmt w:val="none"/>
      <w:lvlText w:val=""/>
      <w:lvlJc w:val="left"/>
      <w:pPr>
        <w:tabs>
          <w:tab w:val="num" w:pos="360"/>
        </w:tabs>
        <w:ind w:left="360" w:hanging="360"/>
      </w:pPr>
    </w:lvl>
    <w:lvl w:ilvl="2">
      <w:numFmt w:val="none"/>
      <w:lvlText w:val=""/>
      <w:lvlJc w:val="left"/>
      <w:pPr>
        <w:tabs>
          <w:tab w:val="num" w:pos="360"/>
        </w:tabs>
        <w:ind w:left="360" w:hanging="360"/>
      </w:pPr>
    </w:lvl>
    <w:lvl w:ilvl="3">
      <w:numFmt w:val="none"/>
      <w:lvlText w:val=""/>
      <w:lvlJc w:val="left"/>
      <w:pPr>
        <w:tabs>
          <w:tab w:val="num" w:pos="360"/>
        </w:tabs>
        <w:ind w:left="360" w:hanging="360"/>
      </w:pPr>
    </w:lvl>
    <w:lvl w:ilvl="4">
      <w:numFmt w:val="none"/>
      <w:lvlText w:val=""/>
      <w:lvlJc w:val="left"/>
      <w:pPr>
        <w:tabs>
          <w:tab w:val="num" w:pos="360"/>
        </w:tabs>
        <w:ind w:left="360" w:hanging="360"/>
      </w:pPr>
    </w:lvl>
    <w:lvl w:ilvl="5">
      <w:numFmt w:val="none"/>
      <w:lvlText w:val=""/>
      <w:lvlJc w:val="left"/>
      <w:pPr>
        <w:tabs>
          <w:tab w:val="num" w:pos="360"/>
        </w:tabs>
        <w:ind w:left="360" w:hanging="360"/>
      </w:pPr>
    </w:lvl>
    <w:lvl w:ilvl="6">
      <w:numFmt w:val="none"/>
      <w:lvlText w:val=""/>
      <w:lvlJc w:val="left"/>
      <w:pPr>
        <w:tabs>
          <w:tab w:val="num" w:pos="360"/>
        </w:tabs>
        <w:ind w:left="360" w:hanging="360"/>
      </w:pPr>
    </w:lvl>
    <w:lvl w:ilvl="7">
      <w:numFmt w:val="none"/>
      <w:lvlText w:val=""/>
      <w:lvlJc w:val="left"/>
      <w:pPr>
        <w:tabs>
          <w:tab w:val="num" w:pos="360"/>
        </w:tabs>
        <w:ind w:left="360" w:hanging="360"/>
      </w:pPr>
    </w:lvl>
    <w:lvl w:ilvl="8">
      <w:numFmt w:val="none"/>
      <w:lvlText w:val=""/>
      <w:lvlJc w:val="left"/>
      <w:pPr>
        <w:tabs>
          <w:tab w:val="num" w:pos="360"/>
        </w:tabs>
        <w:ind w:left="360" w:hanging="360"/>
      </w:pPr>
    </w:lvl>
  </w:abstractNum>
  <w:abstractNum w:abstractNumId="1">
    <w:multiLevelType w:val="hybridMultilevel"/>
    <w:name w:val="WW8Num1"/>
    <w:lvl w:ilvl="0">
      <w:start w:val="9"/>
      <w:numFmt w:val="decimal"/>
      <w:suff w:val="tab"/>
      <w:lvlText w:val="%1."/>
      <w:lvlJc w:val="left"/>
      <w:pPr>
        <w:ind w:left="28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1">
      <w:start w:val="1"/>
      <w:numFmt w:val="decimal"/>
      <w:suff w:val="tab"/>
      <w:lvlText w:val="%1.%2."/>
      <w:lvlJc w:val="left"/>
      <w:pPr>
        <w:ind w:left="28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2">
      <w:start w:val="1"/>
      <w:numFmt w:val="lowerRoman"/>
      <w:suff w:val="tab"/>
      <w:lvlText w:val="%3"/>
      <w:lvlJc w:val="left"/>
      <w:pPr>
        <w:ind w:left="183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3">
      <w:start w:val="1"/>
      <w:numFmt w:val="decimal"/>
      <w:suff w:val="tab"/>
      <w:lvlText w:val="%4"/>
      <w:lvlJc w:val="left"/>
      <w:pPr>
        <w:ind w:left="255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4">
      <w:start w:val="1"/>
      <w:numFmt w:val="lowerLetter"/>
      <w:suff w:val="tab"/>
      <w:lvlText w:val="%5"/>
      <w:lvlJc w:val="left"/>
      <w:pPr>
        <w:ind w:left="327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5">
      <w:start w:val="1"/>
      <w:numFmt w:val="lowerRoman"/>
      <w:suff w:val="tab"/>
      <w:lvlText w:val="%6"/>
      <w:lvlJc w:val="left"/>
      <w:pPr>
        <w:ind w:left="399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6">
      <w:start w:val="1"/>
      <w:numFmt w:val="decimal"/>
      <w:suff w:val="tab"/>
      <w:lvlText w:val="%7"/>
      <w:lvlJc w:val="left"/>
      <w:pPr>
        <w:ind w:left="471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7">
      <w:start w:val="1"/>
      <w:numFmt w:val="lowerLetter"/>
      <w:suff w:val="tab"/>
      <w:lvlText w:val="%8"/>
      <w:lvlJc w:val="left"/>
      <w:pPr>
        <w:ind w:left="543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  <w:lvl w:ilvl="8">
      <w:start w:val="1"/>
      <w:numFmt w:val="lowerRoman"/>
      <w:suff w:val="tab"/>
      <w:lvlText w:val="%9"/>
      <w:lvlJc w:val="left"/>
      <w:pPr>
        <w:ind w:left="6154" w:hanging="0"/>
      </w:pPr>
      <w:rPr>
        <w:rFonts w:ascii="Times New Roman" w:hAnsi="Times New Roman" w:cs="Times New Roman"/>
        <w:b w:val="0"/>
        <w:color w:val="000000"/>
        <w:sz w:val="28"/>
        <w:u w:color="auto" w:val="none"/>
        <w:shd w:val="clear" w:fill="auto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view w:val="print"/>
  <w:defaultTabStop w:val="708"/>
  <w:autoHyphenation w:val="1"/>
  <w:doNotShadeFormData w:val="1"/>
  <w:captions>
    <w:caption w:name="Таблица" w:pos="below" w:numFmt="decimal"/>
    <w:caption w:name="Рисунок" w:pos="below" w:numFmt="decimal"/>
    <w:caption w:name="Изображение" w:pos="below" w:numFmt="decimal"/>
  </w:captions>
  <w:drawingGridHorizontalSpacing w:val="283"/>
  <w:drawingGridVerticalSpacing w:val="283"/>
  <w:revisionView w:comments="1" w:markup="1" w:insDel="1" w:formatting="1"/>
  <w:footnotePr>
    <w:pos w:val="pageBottom"/>
    <w:numFmt w:val="decimal"/>
    <w:numStart w:val="1"/>
    <w:numRestart w:val="continuous"/>
  </w:footnotePr>
  <w:endnotePr>
    <w:pos w:val="docEnd"/>
    <w:numFmt w:val="lowerRoman"/>
    <w:numStart w:val="1"/>
    <w:numRestart w:val="continuous"/>
  </w:endnotePr>
  <w:compat>
    <w:compatSetting w:name="compatibilityMode" w:uri="http://schemas.microsoft.com/office/word" w:val="15"/>
  </w:compat>
  <w:shapeDefaults>
    <o:shapedefaults v:ext="edit" spidmax="1026"/>
    <o:shapelayout v:ext="edit">
      <o:rules v:ext="edit"/>
    </o:shapelayout>
  </w:shapeDefaults>
  <w:tmPrefOne w:val="16"/>
  <w:tmPrefTwo w:val="1"/>
  <w:tmFmtPref w:val="54533195"/>
  <w:tmCommentsPr>
    <w:tmCommentsPlace w:val="0"/>
    <w:tmCommentsWidth w:val="3119"/>
    <w:tmCommentsColor w:val="-1"/>
  </w:tmCommentsPr>
  <w:tmReviewPr>
    <w:tmReviewEnabled w:val="0"/>
    <w:tmReviewShow w:val="1"/>
    <w:tmReviewPrint w:val="0"/>
    <w:tmRevisionNum w:val="10"/>
    <w:tmReviewMarkIns w:val="4"/>
    <w:tmReviewColorIns w:val="-1"/>
    <w:tmReviewMarkDel w:val="6"/>
    <w:tmReviewColorDel w:val="-1"/>
    <w:tmReviewMarkFmt w:val="1"/>
    <w:tmReviewColorFmt w:val="-1"/>
    <w:tmReviewMarkLn w:val="1"/>
    <w:tmReviewColorLn w:val="0"/>
    <w:tmReviewToolTip w:val="1"/>
  </w:tmReviewPr>
  <w:tmLastPos>
    <w:tmLastPosPage w:val="1"/>
    <w:tmLastPosSelect w:val="0"/>
    <w:tmLastPosFrameIdx w:val="0"/>
    <w:tmLastPosCaret>
      <w:tmLastPosPgfIdx w:val="2"/>
      <w:tmLastPosIdx w:val="0"/>
    </w:tmLastPosCaret>
    <w:tmLastPosAnchor>
      <w:tmLastPosPgfIdx w:val="0"/>
      <w:tmLastPosIdx w:val="0"/>
    </w:tmLastPosAnchor>
    <w:tmLastPosTblRect w:left="0" w:top="0" w:right="0" w:bottom="0"/>
  </w:tmLastPos>
  <w:tmAppRevision w:date="1748584514" w:val="1068" w:fileVer="342" w:fileVerOS="4"/>
  <w:guidesAndGrid showGuides="1" lockGuides="0" snapToGuides="1" snapToPageMargins="0" tolerance="8" gridDistanceHorizontal="283" gridDistanceVertical="283" showGrid="0" snapToGrid="0"/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hAnsi="Times New Roman" w:eastAsia="SimSun" w:cs="Times New Roman"/>
        <w:kern w:val="1"/>
        <w:sz w:val="20"/>
        <w:szCs w:val="20"/>
        <w:lang w:val="ru-ru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paragraph" w:styleId="para4" w:customStyle="1">
    <w:name w:val="Обычный (веб)1"/>
    <w:qFormat/>
    <w:basedOn w:val="para0"/>
    <w:pPr>
      <w:spacing w:before="280" w:after="280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solid" w:color="FFFFFF" tmshd="1677721856, 0, 16777215"/>
    </w:pPr>
    <w:rPr>
      <w:rFonts w:eastAsia="Times New Roman"/>
      <w:sz w:val="24"/>
      <w:szCs w:val="24"/>
      <w:lang w:eastAsia="ru-ru" w:bidi="hi-in"/>
    </w:rPr>
  </w:style>
  <w:style w:type="paragraph" w:styleId="para5" w:customStyle="1">
    <w:name w:val="Содержимое таблицы"/>
    <w:qFormat/>
    <w:basedOn w:val="para0"/>
    <w:pPr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solid" w:color="FFFFFF" tmshd="1677721856, 0, 16777215"/>
    </w:pPr>
    <w:rPr>
      <w:rFonts w:eastAsia="Droid Sans Fallback" w:cs="droid sans devanagari"/>
      <w:sz w:val="24"/>
      <w:szCs w:val="24"/>
      <w:lang w:bidi="hi-in"/>
    </w:rPr>
  </w:style>
  <w:style w:type="paragraph" w:styleId="para6">
    <w:name w:val="toc 2"/>
    <w:qFormat/>
    <w:basedOn w:val="para0"/>
    <w:next w:val="para0"/>
    <w:pPr>
      <w:ind w:left="220"/>
      <w:spacing w:after="100" w:line="259" w:lineRule="auto"/>
      <w:widowControl/>
    </w:pPr>
    <w:rPr>
      <w:rFonts w:ascii="Calibri" w:hAnsi="Calibri" w:eastAsia="Calibri" w:cs="Arial"/>
      <w:sz w:val="22"/>
      <w:szCs w:val="22"/>
      <w:lang w:eastAsia="en-us"/>
    </w:rPr>
  </w:style>
  <w:style w:type="paragraph" w:styleId="para7">
    <w:name w:val="No Spacing"/>
    <w:qFormat/>
    <w:pPr>
      <w:widowControl/>
      <w:tabs defTabSz="720"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</w:pPr>
    <w:rPr>
      <w:rFonts w:ascii="Calibri" w:hAnsi="Calibri" w:eastAsia="Calibri" w:cs="Arial"/>
      <w:kern w:val="1"/>
      <w:sz w:val="22"/>
      <w:szCs w:val="22"/>
      <w:lang w:val="ru-ru" w:eastAsia="en-us" w:bidi="ar-sa"/>
    </w:r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Сетка таблицы"/>
    <w:basedOn w:val="TableNormal"/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15="http://schemas.microsoft.com/office/word/2012/wordml" mc:Ignorable="w14 wp14 w15">
  <w:docDefaults>
    <w:rPrDefault>
      <w:rPr>
        <w:rFonts w:ascii="Times New Roman" w:hAnsi="Times New Roman" w:eastAsia="SimSun" w:cs="Times New Roman"/>
        <w:kern w:val="1"/>
        <w:sz w:val="20"/>
        <w:szCs w:val="20"/>
        <w:lang w:val="ru-ru" w:eastAsia="zh-cn" w:bidi="ar-sa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1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HTML Top of Form"/>
    <w:lsdException w:name="HTML Bottom of Form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No List"/>
    <w:lsdException w:name="Outline List 1"/>
    <w:lsdException w:name="Outline List 2"/>
    <w:lsdException w:name="Outline List 3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59" w:unhideWhenUsed="0"/>
    <w:lsdException w:name="Table Theme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  <w:lsdException w:name="Plain Table 1" w:semiHidden="0" w:uiPriority="41" w:unhideWhenUsed="0"/>
    <w:lsdException w:name="Plain Table 2" w:semiHidden="0" w:uiPriority="42" w:unhideWhenUsed="0"/>
    <w:lsdException w:name="Plain Table 3" w:semiHidden="0" w:uiPriority="43" w:unhideWhenUsed="0"/>
    <w:lsdException w:name="Plain Table 4" w:semiHidden="0" w:uiPriority="44" w:unhideWhenUsed="0"/>
    <w:lsdException w:name="Plain Table 5" w:semiHidden="0" w:uiPriority="45" w:unhideWhenUsed="0"/>
    <w:lsdException w:name="Grid Table Light" w:semiHidden="0" w:uiPriority="40" w:unhideWhenUsed="0"/>
    <w:lsdException w:name="Grid Table 1 Light" w:semiHidden="0" w:uiPriority="46" w:unhideWhenUsed="0"/>
    <w:lsdException w:name="Grid Table 2" w:semiHidden="0" w:uiPriority="47" w:unhideWhenUsed="0"/>
    <w:lsdException w:name="Grid Table 3" w:semiHidden="0" w:uiPriority="48" w:unhideWhenUsed="0"/>
    <w:lsdException w:name="Grid Table 4" w:semiHidden="0" w:uiPriority="49" w:unhideWhenUsed="0"/>
    <w:lsdException w:name="Grid Table 5 Dark" w:semiHidden="0" w:uiPriority="50" w:unhideWhenUsed="0"/>
    <w:lsdException w:name="Grid Table 6 Colorful" w:semiHidden="0" w:uiPriority="51" w:unhideWhenUsed="0"/>
    <w:lsdException w:name="Grid Table 7 Colorful" w:semiHidden="0" w:uiPriority="52" w:unhideWhenUsed="0"/>
    <w:lsdException w:name="Grid Table 1 Light Accent 1" w:semiHidden="0" w:uiPriority="46" w:unhideWhenUsed="0"/>
    <w:lsdException w:name="Grid Table 2 Accent 1" w:semiHidden="0" w:uiPriority="47" w:unhideWhenUsed="0"/>
    <w:lsdException w:name="Grid Table 3 Accent 1" w:semiHidden="0" w:uiPriority="48" w:unhideWhenUsed="0"/>
    <w:lsdException w:name="Grid Table 4 Accent 1" w:semiHidden="0" w:uiPriority="49" w:unhideWhenUsed="0"/>
    <w:lsdException w:name="Grid Table 5 Dark Accent 1" w:semiHidden="0" w:uiPriority="50" w:unhideWhenUsed="0"/>
    <w:lsdException w:name="Grid Table 6 Colorful Accent 1" w:semiHidden="0" w:uiPriority="51" w:unhideWhenUsed="0"/>
    <w:lsdException w:name="Grid Table 7 Colorful Accent 1" w:semiHidden="0" w:uiPriority="52" w:unhideWhenUsed="0"/>
    <w:lsdException w:name="Grid Table 1 Light Accent 2" w:semiHidden="0" w:uiPriority="46" w:unhideWhenUsed="0"/>
    <w:lsdException w:name="Grid Table 2 Accent 2" w:semiHidden="0" w:uiPriority="47" w:unhideWhenUsed="0"/>
    <w:lsdException w:name="Grid Table 3 Accent 2" w:semiHidden="0" w:uiPriority="48" w:unhideWhenUsed="0"/>
    <w:lsdException w:name="Grid Table 4 Accent 2" w:semiHidden="0" w:uiPriority="49" w:unhideWhenUsed="0"/>
    <w:lsdException w:name="Grid Table 5 Dark Accent 2" w:semiHidden="0" w:uiPriority="50" w:unhideWhenUsed="0"/>
    <w:lsdException w:name="Grid Table 6 Colorful Accent 2" w:semiHidden="0" w:uiPriority="51" w:unhideWhenUsed="0"/>
    <w:lsdException w:name="Grid Table 7 Colorful Accent 2" w:semiHidden="0" w:uiPriority="52" w:unhideWhenUsed="0"/>
    <w:lsdException w:name="Grid Table 1 Light Accent 3" w:semiHidden="0" w:uiPriority="46" w:unhideWhenUsed="0"/>
    <w:lsdException w:name="Grid Table 2 Accent 3" w:semiHidden="0" w:uiPriority="47" w:unhideWhenUsed="0"/>
    <w:lsdException w:name="Grid Table 3 Accent 3" w:semiHidden="0" w:uiPriority="48" w:unhideWhenUsed="0"/>
    <w:lsdException w:name="Grid Table 4 Accent 3" w:semiHidden="0" w:uiPriority="49" w:unhideWhenUsed="0"/>
    <w:lsdException w:name="Grid Table 5 Dark Accent 3" w:semiHidden="0" w:uiPriority="50" w:unhideWhenUsed="0"/>
    <w:lsdException w:name="Grid Table 6 Colorful Accent 3" w:semiHidden="0" w:uiPriority="51" w:unhideWhenUsed="0"/>
    <w:lsdException w:name="Grid Table 7 Colorful Accent 3" w:semiHidden="0" w:uiPriority="52" w:unhideWhenUsed="0"/>
    <w:lsdException w:name="Grid Table 1 Light Accent 4" w:semiHidden="0" w:uiPriority="46" w:unhideWhenUsed="0"/>
    <w:lsdException w:name="Grid Table 2 Accent 4" w:semiHidden="0" w:uiPriority="47" w:unhideWhenUsed="0"/>
    <w:lsdException w:name="Grid Table 3 Accent 4" w:semiHidden="0" w:uiPriority="48" w:unhideWhenUsed="0"/>
    <w:lsdException w:name="Grid Table 4 Accent 4" w:semiHidden="0" w:uiPriority="49" w:unhideWhenUsed="0"/>
    <w:lsdException w:name="Grid Table 5 Dark Accent 4" w:semiHidden="0" w:uiPriority="50" w:unhideWhenUsed="0"/>
    <w:lsdException w:name="Grid Table 6 Colorful Accent 4" w:semiHidden="0" w:uiPriority="51" w:unhideWhenUsed="0"/>
    <w:lsdException w:name="Grid Table 7 Colorful Accent 4" w:semiHidden="0" w:uiPriority="52" w:unhideWhenUsed="0"/>
    <w:lsdException w:name="Grid Table 1 Light Accent 5" w:semiHidden="0" w:uiPriority="46" w:unhideWhenUsed="0"/>
    <w:lsdException w:name="Grid Table 2 Accent 5" w:semiHidden="0" w:uiPriority="47" w:unhideWhenUsed="0"/>
    <w:lsdException w:name="Grid Table 3 Accent 5" w:semiHidden="0" w:uiPriority="48" w:unhideWhenUsed="0"/>
    <w:lsdException w:name="Grid Table 4 Accent 5" w:semiHidden="0" w:uiPriority="49" w:unhideWhenUsed="0"/>
    <w:lsdException w:name="Grid Table 5 Dark Accent 5" w:semiHidden="0" w:uiPriority="50" w:unhideWhenUsed="0"/>
    <w:lsdException w:name="Grid Table 6 Colorful Accent 5" w:semiHidden="0" w:uiPriority="51" w:unhideWhenUsed="0"/>
    <w:lsdException w:name="Grid Table 7 Colorful Accent 5" w:semiHidden="0" w:uiPriority="52" w:unhideWhenUsed="0"/>
    <w:lsdException w:name="Grid Table 1 Light Accent 6" w:semiHidden="0" w:uiPriority="46" w:unhideWhenUsed="0"/>
    <w:lsdException w:name="Grid Table 2 Accent 6" w:semiHidden="0" w:uiPriority="47" w:unhideWhenUsed="0"/>
    <w:lsdException w:name="Grid Table 3 Accent 6" w:semiHidden="0" w:uiPriority="48" w:unhideWhenUsed="0"/>
    <w:lsdException w:name="Grid Table 4 Accent 6" w:semiHidden="0" w:uiPriority="49" w:unhideWhenUsed="0"/>
    <w:lsdException w:name="Grid Table 5 Dark Accent 6" w:semiHidden="0" w:uiPriority="50" w:unhideWhenUsed="0"/>
    <w:lsdException w:name="Grid Table 6 Colorful Accent 6" w:semiHidden="0" w:uiPriority="51" w:unhideWhenUsed="0"/>
    <w:lsdException w:name="Grid Table 7 Colorful Accent 6" w:semiHidden="0" w:uiPriority="52" w:unhideWhenUsed="0"/>
    <w:lsdException w:name="List Table 1 Light" w:semiHidden="0" w:uiPriority="46" w:unhideWhenUsed="0"/>
    <w:lsdException w:name="List Table 2" w:semiHidden="0" w:uiPriority="47" w:unhideWhenUsed="0"/>
    <w:lsdException w:name="List Table 3" w:semiHidden="0" w:uiPriority="48" w:unhideWhenUsed="0"/>
    <w:lsdException w:name="List Table 4" w:semiHidden="0" w:uiPriority="49" w:unhideWhenUsed="0"/>
    <w:lsdException w:name="List Table 5 Dark" w:semiHidden="0" w:uiPriority="50" w:unhideWhenUsed="0"/>
    <w:lsdException w:name="List Table 6 Colorful" w:semiHidden="0" w:uiPriority="51" w:unhideWhenUsed="0"/>
    <w:lsdException w:name="List Table 7 Colorful" w:semiHidden="0" w:uiPriority="52" w:unhideWhenUsed="0"/>
    <w:lsdException w:name="List Table 1 Light Accent 1" w:semiHidden="0" w:uiPriority="46" w:unhideWhenUsed="0"/>
    <w:lsdException w:name="List Table 2 Accent 1" w:semiHidden="0" w:uiPriority="47" w:unhideWhenUsed="0"/>
    <w:lsdException w:name="List Table 3 Accent 1" w:semiHidden="0" w:uiPriority="48" w:unhideWhenUsed="0"/>
    <w:lsdException w:name="List Table 4 Accent 1" w:semiHidden="0" w:uiPriority="49" w:unhideWhenUsed="0"/>
    <w:lsdException w:name="List Table 5 Dark Accent 1" w:semiHidden="0" w:uiPriority="50" w:unhideWhenUsed="0"/>
    <w:lsdException w:name="List Table 6 Colorful Accent 1" w:semiHidden="0" w:uiPriority="51" w:unhideWhenUsed="0"/>
    <w:lsdException w:name="List Table 7 Colorful Accent 1" w:semiHidden="0" w:uiPriority="52" w:unhideWhenUsed="0"/>
    <w:lsdException w:name="List Table 1 Light Accent 2" w:semiHidden="0" w:uiPriority="46" w:unhideWhenUsed="0"/>
    <w:lsdException w:name="List Table 2 Accent 2" w:semiHidden="0" w:uiPriority="47" w:unhideWhenUsed="0"/>
    <w:lsdException w:name="List Table 3 Accent 2" w:semiHidden="0" w:uiPriority="48" w:unhideWhenUsed="0"/>
    <w:lsdException w:name="List Table 4 Accent 2" w:semiHidden="0" w:uiPriority="49" w:unhideWhenUsed="0"/>
    <w:lsdException w:name="List Table 5 Dark Accent 2" w:semiHidden="0" w:uiPriority="50" w:unhideWhenUsed="0"/>
    <w:lsdException w:name="List Table 6 Colorful Accent 2" w:semiHidden="0" w:uiPriority="51" w:unhideWhenUsed="0"/>
    <w:lsdException w:name="List Table 7 Colorful Accent 2" w:semiHidden="0" w:uiPriority="52" w:unhideWhenUsed="0"/>
    <w:lsdException w:name="List Table 1 Light Accent 3" w:semiHidden="0" w:uiPriority="46" w:unhideWhenUsed="0"/>
    <w:lsdException w:name="List Table 2 Accent 3" w:semiHidden="0" w:uiPriority="47" w:unhideWhenUsed="0"/>
    <w:lsdException w:name="List Table 3 Accent 3" w:semiHidden="0" w:uiPriority="48" w:unhideWhenUsed="0"/>
    <w:lsdException w:name="List Table 4 Accent 3" w:semiHidden="0" w:uiPriority="49" w:unhideWhenUsed="0"/>
    <w:lsdException w:name="List Table 5 Dark Accent 3" w:semiHidden="0" w:uiPriority="50" w:unhideWhenUsed="0"/>
    <w:lsdException w:name="List Table 6 Colorful Accent 3" w:semiHidden="0" w:uiPriority="51" w:unhideWhenUsed="0"/>
    <w:lsdException w:name="List Table 7 Colorful Accent 3" w:semiHidden="0" w:uiPriority="52" w:unhideWhenUsed="0"/>
    <w:lsdException w:name="List Table 1 Light Accent 4" w:semiHidden="0" w:uiPriority="46" w:unhideWhenUsed="0"/>
    <w:lsdException w:name="List Table 2 Accent 4" w:semiHidden="0" w:uiPriority="47" w:unhideWhenUsed="0"/>
    <w:lsdException w:name="List Table 3 Accent 4" w:semiHidden="0" w:uiPriority="48" w:unhideWhenUsed="0"/>
    <w:lsdException w:name="List Table 4 Accent 4" w:semiHidden="0" w:uiPriority="49" w:unhideWhenUsed="0"/>
    <w:lsdException w:name="List Table 5 Dark Accent 4" w:semiHidden="0" w:uiPriority="50" w:unhideWhenUsed="0"/>
    <w:lsdException w:name="List Table 6 Colorful Accent 4" w:semiHidden="0" w:uiPriority="51" w:unhideWhenUsed="0"/>
    <w:lsdException w:name="List Table 7 Colorful Accent 4" w:semiHidden="0" w:uiPriority="52" w:unhideWhenUsed="0"/>
    <w:lsdException w:name="List Table 1 Light Accent 5" w:semiHidden="0" w:uiPriority="46" w:unhideWhenUsed="0"/>
    <w:lsdException w:name="List Table 2 Accent 5" w:semiHidden="0" w:uiPriority="47" w:unhideWhenUsed="0"/>
    <w:lsdException w:name="List Table 3 Accent 5" w:semiHidden="0" w:uiPriority="48" w:unhideWhenUsed="0"/>
    <w:lsdException w:name="List Table 4 Accent 5" w:semiHidden="0" w:uiPriority="49" w:unhideWhenUsed="0"/>
    <w:lsdException w:name="List Table 5 Dark Accent 5" w:semiHidden="0" w:uiPriority="50" w:unhideWhenUsed="0"/>
    <w:lsdException w:name="List Table 6 Colorful Accent 5" w:semiHidden="0" w:uiPriority="51" w:unhideWhenUsed="0"/>
    <w:lsdException w:name="List Table 7 Colorful Accent 5" w:semiHidden="0" w:uiPriority="52" w:unhideWhenUsed="0"/>
    <w:lsdException w:name="List Table 1 Light Accent 6" w:semiHidden="0" w:uiPriority="46" w:unhideWhenUsed="0"/>
    <w:lsdException w:name="List Table 2 Accent 6" w:semiHidden="0" w:uiPriority="47" w:unhideWhenUsed="0"/>
    <w:lsdException w:name="List Table 3 Accent 6" w:semiHidden="0" w:uiPriority="48" w:unhideWhenUsed="0"/>
    <w:lsdException w:name="List Table 4 Accent 6" w:semiHidden="0" w:uiPriority="49" w:unhideWhenUsed="0"/>
    <w:lsdException w:name="List Table 5 Dark Accent 6" w:semiHidden="0" w:uiPriority="50" w:unhideWhenUsed="0"/>
    <w:lsdException w:name="List Table 6 Colorful Accent 6" w:semiHidden="0" w:uiPriority="51" w:unhideWhenUsed="0"/>
    <w:lsdException w:name="List Table 7 Colorful Accent 6" w:semiHidden="0" w:uiPriority="52" w:unhideWhenUsed="0"/>
  </w:latentStyles>
  <w:style w:type="paragraph" w:styleId="para0" w:default="1">
    <w:name w:val="Normal"/>
    <w:qFormat/>
    <w:key w:val="1072"/>
  </w:style>
  <w:style w:type="paragraph" w:styleId="para1">
    <w:name w:val="heading 1"/>
    <w:qFormat/>
    <w:basedOn w:val="para0"/>
    <w:next w:val="para0"/>
    <w:pPr>
      <w:spacing w:before="240" w:after="60"/>
      <w:keepNext/>
      <w:outlineLvl w:val="0"/>
      <w:keepLines/>
    </w:pPr>
    <w:rPr>
      <w:rFonts w:ascii="Arial" w:hAnsi="Arial" w:cs="Arial"/>
      <w:b/>
      <w:bCs/>
      <w:sz w:val="36"/>
      <w:szCs w:val="36"/>
    </w:rPr>
    <w:key w:val="1073"/>
  </w:style>
  <w:style w:type="paragraph" w:styleId="para2">
    <w:name w:val="heading 2"/>
    <w:qFormat/>
    <w:basedOn w:val="para1"/>
    <w:next w:val="para0"/>
    <w:pPr>
      <w:outlineLvl w:val="1"/>
    </w:pPr>
    <w:rPr>
      <w:sz w:val="32"/>
      <w:szCs w:val="32"/>
    </w:rPr>
    <w:key w:val="1074"/>
  </w:style>
  <w:style w:type="paragraph" w:styleId="para3">
    <w:name w:val="heading 3"/>
    <w:qFormat/>
    <w:basedOn w:val="para2"/>
    <w:next w:val="para0"/>
    <w:pPr>
      <w:outlineLvl w:val="2"/>
    </w:pPr>
    <w:rPr>
      <w:sz w:val="28"/>
      <w:szCs w:val="28"/>
    </w:rPr>
    <w:key w:val="1075"/>
  </w:style>
  <w:style w:type="paragraph" w:styleId="para4" w:customStyle="1">
    <w:name w:val="Обычный (веб)1"/>
    <w:qFormat/>
    <w:basedOn w:val="para0"/>
    <w:pPr>
      <w:spacing w:before="280" w:after="280"/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solid" w:color="FFFFFF" tmshd="1677721856, 0, 16777215"/>
    </w:pPr>
    <w:rPr>
      <w:rFonts w:eastAsia="Times New Roman"/>
      <w:sz w:val="24"/>
      <w:szCs w:val="24"/>
      <w:lang w:eastAsia="ru-ru" w:bidi="hi-in"/>
    </w:rPr>
  </w:style>
  <w:style w:type="paragraph" w:styleId="para5" w:customStyle="1">
    <w:name w:val="Содержимое таблицы"/>
    <w:qFormat/>
    <w:basedOn w:val="para0"/>
    <w:pPr>
      <w:widowControl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solid" w:color="FFFFFF" tmshd="1677721856, 0, 16777215"/>
    </w:pPr>
    <w:rPr>
      <w:rFonts w:eastAsia="Droid Sans Fallback" w:cs="droid sans devanagari"/>
      <w:sz w:val="24"/>
      <w:szCs w:val="24"/>
      <w:lang w:bidi="hi-in"/>
    </w:rPr>
  </w:style>
  <w:style w:type="paragraph" w:styleId="para6">
    <w:name w:val="toc 2"/>
    <w:qFormat/>
    <w:basedOn w:val="para0"/>
    <w:next w:val="para0"/>
    <w:pPr>
      <w:ind w:left="220"/>
      <w:spacing w:after="100" w:line="259" w:lineRule="auto"/>
      <w:widowControl/>
    </w:pPr>
    <w:rPr>
      <w:rFonts w:ascii="Calibri" w:hAnsi="Calibri" w:eastAsia="Calibri" w:cs="Arial"/>
      <w:sz w:val="22"/>
      <w:szCs w:val="22"/>
      <w:lang w:eastAsia="en-us"/>
    </w:rPr>
  </w:style>
  <w:style w:type="paragraph" w:styleId="para7">
    <w:name w:val="No Spacing"/>
    <w:qFormat/>
    <w:pPr>
      <w:widowControl/>
      <w:tabs defTabSz="720"/>
      <w:pBdr>
        <w:top w:val="nil" w:sz="0" w:space="0" w:color="000000" tmln="20, 20, 20, 0, 0"/>
        <w:left w:val="nil" w:sz="0" w:space="0" w:color="000000" tmln="20, 20, 20, 0, 0"/>
        <w:bottom w:val="nil" w:sz="0" w:space="0" w:color="000000" tmln="20, 20, 20, 0, 0"/>
        <w:right w:val="nil" w:sz="0" w:space="0" w:color="000000" tmln="20, 20, 20, 0, 0"/>
        <w:between w:val="nil" w:sz="0" w:space="0" w:color="000000" tmln="20, 20, 20, 0, 0"/>
      </w:pBdr>
      <w:shd w:val="none"/>
    </w:pPr>
    <w:rPr>
      <w:rFonts w:ascii="Calibri" w:hAnsi="Calibri" w:eastAsia="Calibri" w:cs="Arial"/>
      <w:kern w:val="1"/>
      <w:sz w:val="22"/>
      <w:szCs w:val="22"/>
      <w:lang w:val="ru-ru" w:eastAsia="en-us" w:bidi="ar-sa"/>
    </w:rPr>
  </w:style>
  <w:style w:type="character" w:styleId="char0" w:default="1">
    <w:name w:val="Default Paragraph Font"/>
  </w:style>
  <w:style w:type="character" w:styleId="char1">
    <w:name w:val="Hyperlink"/>
    <w:basedOn w:val="char0"/>
    <w:rPr>
      <w:color w:val="0000ff"/>
      <w:u w:color="auto" w:val="single"/>
    </w:rPr>
  </w:style>
  <w:style w:type="table" w:default="1" w:styleId="TableNormal">
    <w:name w:val="Обычная таблица"/>
    <w:uiPriority w:val="99"/>
    <w:semiHidden/>
    <w:unhideWhenUsed/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NormalTable">
    <w:name w:val="Normal Table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styleId="TableGrid">
    <w:name w:val="Сетка таблицы"/>
    <w:basedOn w:val="TableNormal"/>
    <w:tblPr>
      <w:tblStyleRowBandSize w:val="1"/>
      <w:tblStyleColBandSize w:val="1"/>
      <w:tblBorders>
        <w:top w:val="single" w:sz="4" w:space="0" w:color="000000" tmln="10, 0, 0, 0, 0"/>
        <w:left w:val="single" w:sz="4" w:space="0" w:color="000000" tmln="10, 0, 0, 0, 0"/>
        <w:bottom w:val="single" w:sz="4" w:space="0" w:color="000000" tmln="10, 0, 0, 0, 0"/>
        <w:right w:val="single" w:sz="4" w:space="0" w:color="000000" tmln="10, 0, 0, 0, 0"/>
        <w:insideH w:val="single" w:sz="4" w:space="0" w:color="000000" tmln="10, 0, 0, 0, 0"/>
        <w:insideV w:val="single" w:sz="4" w:space="0" w:color="000000" tmln="10, 0, 0, 0, 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 ?>
<Relationships xmlns="http://schemas.openxmlformats.org/package/2006/relationships"><Relationship Id="rId1" Type="http://schemas.openxmlformats.org/officeDocument/2006/relationships/webSettings" Target="webSettings.xml"/><Relationship Id="rId2" Type="http://schemas.openxmlformats.org/officeDocument/2006/relationships/settings" Target="settings.xml"/><Relationship Id="rId3" Type="http://schemas.openxmlformats.org/officeDocument/2006/relationships/theme" Target="theme/theme1.xml"/><Relationship Id="rId4" Type="http://schemas.openxmlformats.org/officeDocument/2006/relationships/fontTable" Target="fontTable.xml"/><Relationship Id="rId5" Type="http://schemas.openxmlformats.org/officeDocument/2006/relationships/numbering" Target="numbering.xml"/><Relationship Id="rId6" Type="http://schemas.openxmlformats.org/officeDocument/2006/relationships/styles" Target="styles.xml"/><Relationship Id="rId7" Type="http://schemas.microsoft.com/office/2007/relationships/stylesWithEffects" Target="stylesWithEffects.xml"/><Relationship Id="rId8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FFFFFF"/>
      </a:dk1>
      <a:lt1>
        <a:sysClr val="window" lastClr="000000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SimSun"/>
        <a:cs typeface="Arial"/>
      </a:majorFont>
      <a:minorFont>
        <a:latin typeface="Times New Roman"/>
        <a:ea typeface="SimSun"/>
        <a:cs typeface="Times New Roma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>
          <a:solidFill>
            <a:srgbClr val="000000"/>
          </a:solidFill>
        </a:ln>
      </a:spPr>
      <a:bodyPr spcFirstLastPara="1" vertOverflow="clip" horzOverflow="clip" upright="1">
        <a:prstTxWarp prst="textNoShape">
          <a:avLst/>
        </a:prstTxWarp>
        <a:noAutofit/>
      </a:bodyPr>
      <a:lstStyle/>
      <a:style>
        <a:lnRef idx="0">
          <a:schemeClr val="accent1"/>
        </a:lnRef>
        <a:fillRef idx="0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TextMaker free rev.1068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10</cp:revision>
  <cp:lastPrinted>2025-05-28T04:44:40Z</cp:lastPrinted>
  <dcterms:created xsi:type="dcterms:W3CDTF">2025-05-17T19:49:02Z</dcterms:created>
  <dcterms:modified xsi:type="dcterms:W3CDTF">2025-05-30T05:55:14Z</dcterms:modified>
</cp:coreProperties>
</file>